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20" w:rsidRPr="00CA631A" w:rsidRDefault="00CA631A" w:rsidP="00B02C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A631A">
        <w:rPr>
          <w:b/>
          <w:sz w:val="28"/>
          <w:szCs w:val="28"/>
        </w:rPr>
        <w:t xml:space="preserve">Решение Совета </w:t>
      </w:r>
      <w:r w:rsidRPr="00CA631A">
        <w:rPr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B02C20" w:rsidRPr="00CA631A" w:rsidRDefault="00CA631A" w:rsidP="00B02C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631A">
        <w:rPr>
          <w:b/>
          <w:sz w:val="28"/>
          <w:szCs w:val="28"/>
        </w:rPr>
        <w:t>№34                                                   от 24 ноября 2016 года</w:t>
      </w:r>
    </w:p>
    <w:p w:rsidR="00B02C20" w:rsidRPr="00CA631A" w:rsidRDefault="00B02C20" w:rsidP="00B02C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C20" w:rsidRDefault="00B02C20" w:rsidP="00B02C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C20" w:rsidRDefault="00B02C20" w:rsidP="00B02C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C20" w:rsidRDefault="00B02C20" w:rsidP="00B02C2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</w:p>
    <w:p w:rsidR="00B02C20" w:rsidRDefault="00B02C20" w:rsidP="00B02C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B02C20" w:rsidRPr="005779D8" w:rsidRDefault="00B02C20" w:rsidP="00B02C20">
      <w:pPr>
        <w:autoSpaceDE w:val="0"/>
        <w:autoSpaceDN w:val="0"/>
        <w:adjustRightInd w:val="0"/>
        <w:rPr>
          <w:sz w:val="28"/>
          <w:szCs w:val="28"/>
        </w:rPr>
      </w:pPr>
    </w:p>
    <w:p w:rsidR="00B02C20" w:rsidRPr="00A72970" w:rsidRDefault="00B02C20" w:rsidP="00B02C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2970">
        <w:rPr>
          <w:b/>
          <w:sz w:val="28"/>
          <w:szCs w:val="28"/>
        </w:rPr>
        <w:t xml:space="preserve">Об утверждении базовой ставки платы по договору на размещение и эксплуатацию рекламной конструкции </w:t>
      </w:r>
    </w:p>
    <w:p w:rsidR="00B02C20" w:rsidRDefault="00B02C20" w:rsidP="00B02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C20" w:rsidRDefault="00B02C20" w:rsidP="00B02C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779D8">
        <w:rPr>
          <w:sz w:val="28"/>
          <w:szCs w:val="28"/>
        </w:rPr>
        <w:t>Руководствуясь Федеральным законом от 13 марта 2006 N38-ФЗ «О рекламе»</w:t>
      </w:r>
      <w:r>
        <w:rPr>
          <w:sz w:val="28"/>
          <w:szCs w:val="28"/>
        </w:rPr>
        <w:t>, Гражданским кодексом Российской Федерации</w:t>
      </w:r>
      <w:r w:rsidRPr="005779D8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увеличения доходов </w:t>
      </w:r>
      <w:r w:rsidRPr="005779D8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Белебеевский район </w:t>
      </w:r>
      <w:r w:rsidRPr="005779D8">
        <w:rPr>
          <w:sz w:val="28"/>
          <w:szCs w:val="28"/>
        </w:rPr>
        <w:t>Республики Башкортостан, реализации полномочий органов местного самоуправления в области регулирования размещения наружной рекламы на территории муниципального района Белебеевский</w:t>
      </w:r>
      <w:r>
        <w:rPr>
          <w:sz w:val="28"/>
          <w:szCs w:val="28"/>
        </w:rPr>
        <w:t xml:space="preserve"> район  Республики Башкортостан </w:t>
      </w:r>
      <w:r w:rsidRPr="005779D8">
        <w:rPr>
          <w:sz w:val="28"/>
          <w:szCs w:val="28"/>
        </w:rPr>
        <w:t xml:space="preserve">Совет муниципального района Белебеевский район Республики Башкортостан </w:t>
      </w:r>
      <w:r>
        <w:rPr>
          <w:sz w:val="28"/>
          <w:szCs w:val="28"/>
        </w:rPr>
        <w:t xml:space="preserve"> </w:t>
      </w:r>
    </w:p>
    <w:p w:rsidR="00B02C20" w:rsidRDefault="00B02C20" w:rsidP="00B02C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02C20" w:rsidRPr="004E6332" w:rsidRDefault="00B02C20" w:rsidP="00B02C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2C20" w:rsidRPr="00A72970" w:rsidRDefault="00B02C20" w:rsidP="00B02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9D8">
        <w:rPr>
          <w:sz w:val="28"/>
          <w:szCs w:val="28"/>
        </w:rPr>
        <w:t xml:space="preserve">1. Утвердить </w:t>
      </w:r>
      <w:r w:rsidRPr="00F73853">
        <w:rPr>
          <w:sz w:val="28"/>
          <w:szCs w:val="28"/>
        </w:rPr>
        <w:t>базов</w:t>
      </w:r>
      <w:r>
        <w:rPr>
          <w:sz w:val="28"/>
          <w:szCs w:val="28"/>
        </w:rPr>
        <w:t>ую</w:t>
      </w:r>
      <w:r w:rsidRPr="00F73853">
        <w:rPr>
          <w:sz w:val="28"/>
          <w:szCs w:val="28"/>
        </w:rPr>
        <w:t xml:space="preserve"> ставк</w:t>
      </w:r>
      <w:r>
        <w:rPr>
          <w:sz w:val="28"/>
          <w:szCs w:val="28"/>
        </w:rPr>
        <w:t>у платы по договору на размещение и эксплуатацию рекламной конструкции в месте, предназначенном для распространения наружной рекламы</w:t>
      </w:r>
      <w:r w:rsidRPr="00F73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F73853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в размере </w:t>
      </w:r>
      <w:r w:rsidR="00C90331">
        <w:rPr>
          <w:sz w:val="28"/>
          <w:szCs w:val="28"/>
        </w:rPr>
        <w:t>20</w:t>
      </w:r>
      <w:r>
        <w:rPr>
          <w:sz w:val="28"/>
          <w:szCs w:val="28"/>
        </w:rPr>
        <w:t>0 рублей (без учета НДС) за 1 кв.м</w:t>
      </w:r>
      <w:r w:rsidRPr="005779D8">
        <w:rPr>
          <w:sz w:val="28"/>
          <w:szCs w:val="28"/>
        </w:rPr>
        <w:t xml:space="preserve">. </w:t>
      </w:r>
    </w:p>
    <w:p w:rsidR="00B02C20" w:rsidRPr="005779D8" w:rsidRDefault="00B02C20" w:rsidP="00B02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муниципального района</w:t>
      </w:r>
      <w:r w:rsidRPr="009C2806">
        <w:rPr>
          <w:sz w:val="28"/>
          <w:szCs w:val="28"/>
        </w:rPr>
        <w:t xml:space="preserve"> </w:t>
      </w:r>
      <w:r w:rsidRPr="005779D8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03.02.2011г. № 500 «Об утверждении на 2011 год базовой ставки за использование рекламного места, конструкций, находящихся на муниципальных объектах муниципального района Белебеевский район Республики Башкортостан».</w:t>
      </w:r>
    </w:p>
    <w:p w:rsidR="00B02C20" w:rsidRDefault="00B02C20" w:rsidP="00B02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9D8">
        <w:rPr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настоящее</w:t>
      </w:r>
      <w:r w:rsidRPr="005779D8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B02C20" w:rsidRDefault="00B02C20" w:rsidP="00B02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79D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779D8">
        <w:rPr>
          <w:sz w:val="28"/>
          <w:szCs w:val="28"/>
        </w:rPr>
        <w:t>ешение вступает в силу с</w:t>
      </w:r>
      <w:r w:rsidR="00C90331">
        <w:rPr>
          <w:sz w:val="28"/>
          <w:szCs w:val="28"/>
        </w:rPr>
        <w:t xml:space="preserve"> 1 января 2017г</w:t>
      </w:r>
      <w:r w:rsidRPr="005779D8">
        <w:rPr>
          <w:sz w:val="28"/>
          <w:szCs w:val="28"/>
        </w:rPr>
        <w:t>.</w:t>
      </w:r>
    </w:p>
    <w:p w:rsidR="00B02C20" w:rsidRPr="005779D8" w:rsidRDefault="00B02C20" w:rsidP="00B02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Pr="005779D8">
        <w:rPr>
          <w:sz w:val="28"/>
          <w:szCs w:val="28"/>
        </w:rPr>
        <w:t>исполнени</w:t>
      </w:r>
      <w:r>
        <w:rPr>
          <w:sz w:val="28"/>
          <w:szCs w:val="28"/>
        </w:rPr>
        <w:t>я настоящего</w:t>
      </w:r>
      <w:r w:rsidRPr="00577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возложить </w:t>
      </w:r>
      <w:r w:rsidRPr="005779D8">
        <w:rPr>
          <w:sz w:val="28"/>
          <w:szCs w:val="28"/>
        </w:rPr>
        <w:t>на постоянную       Комиссию</w:t>
      </w:r>
      <w:r>
        <w:rPr>
          <w:sz w:val="28"/>
          <w:szCs w:val="28"/>
        </w:rPr>
        <w:t xml:space="preserve"> Совета муниципального района Белебеевский район</w:t>
      </w:r>
      <w:r w:rsidRPr="005779D8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  <w:r w:rsidRPr="005779D8">
        <w:rPr>
          <w:sz w:val="28"/>
          <w:szCs w:val="28"/>
        </w:rPr>
        <w:t>по бюджету, налогам</w:t>
      </w:r>
      <w:r>
        <w:rPr>
          <w:sz w:val="28"/>
          <w:szCs w:val="28"/>
        </w:rPr>
        <w:t>, экономическому развитию, вопросам собственности и инвестиционной политике (А.Н.Шевчук</w:t>
      </w:r>
      <w:r w:rsidRPr="005779D8">
        <w:rPr>
          <w:sz w:val="28"/>
          <w:szCs w:val="28"/>
        </w:rPr>
        <w:t>).</w:t>
      </w:r>
    </w:p>
    <w:p w:rsidR="00B02C20" w:rsidRPr="005779D8" w:rsidRDefault="00B02C20" w:rsidP="00B02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C20" w:rsidRPr="005779D8" w:rsidRDefault="00B02C20" w:rsidP="00B02C20">
      <w:pPr>
        <w:autoSpaceDE w:val="0"/>
        <w:autoSpaceDN w:val="0"/>
        <w:adjustRightInd w:val="0"/>
        <w:rPr>
          <w:sz w:val="28"/>
          <w:szCs w:val="28"/>
        </w:rPr>
      </w:pPr>
    </w:p>
    <w:p w:rsidR="00B02C20" w:rsidRPr="005779D8" w:rsidRDefault="00B02C20" w:rsidP="00B02C20">
      <w:pPr>
        <w:autoSpaceDE w:val="0"/>
        <w:autoSpaceDN w:val="0"/>
        <w:adjustRightInd w:val="0"/>
        <w:rPr>
          <w:sz w:val="28"/>
          <w:szCs w:val="28"/>
        </w:rPr>
      </w:pPr>
    </w:p>
    <w:p w:rsidR="00B02C20" w:rsidRDefault="00B02C20" w:rsidP="00B02C20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779D8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                  С.С. </w:t>
      </w:r>
      <w:proofErr w:type="spellStart"/>
      <w:r>
        <w:rPr>
          <w:sz w:val="28"/>
          <w:szCs w:val="28"/>
        </w:rPr>
        <w:t>Губаев</w:t>
      </w:r>
      <w:proofErr w:type="spellEnd"/>
    </w:p>
    <w:p w:rsidR="00264CA4" w:rsidRDefault="00264CA4"/>
    <w:sectPr w:rsidR="00264CA4" w:rsidSect="00884B3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C20"/>
    <w:rsid w:val="00037768"/>
    <w:rsid w:val="00264CA4"/>
    <w:rsid w:val="004F55F3"/>
    <w:rsid w:val="005038E1"/>
    <w:rsid w:val="00B02C20"/>
    <w:rsid w:val="00BD4E3D"/>
    <w:rsid w:val="00C90331"/>
    <w:rsid w:val="00CA631A"/>
    <w:rsid w:val="00D5479A"/>
    <w:rsid w:val="00EC51C5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02C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02C20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1</cp:lastModifiedBy>
  <cp:revision>7</cp:revision>
  <cp:lastPrinted>2016-11-18T12:24:00Z</cp:lastPrinted>
  <dcterms:created xsi:type="dcterms:W3CDTF">2016-11-17T04:24:00Z</dcterms:created>
  <dcterms:modified xsi:type="dcterms:W3CDTF">2016-11-29T09:18:00Z</dcterms:modified>
</cp:coreProperties>
</file>